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55AF" w:rsidRPr="00A65A3D" w:rsidRDefault="00D70B6A" w:rsidP="00D70B6A">
      <w:pPr>
        <w:jc w:val="center"/>
        <w:rPr>
          <w:rFonts w:ascii="Arial" w:hAnsi="Arial" w:cs="Arial"/>
          <w:b/>
          <w:sz w:val="36"/>
          <w:szCs w:val="36"/>
        </w:rPr>
      </w:pPr>
      <w:r w:rsidRPr="00A65A3D">
        <w:rPr>
          <w:rFonts w:ascii="Arial" w:hAnsi="Arial" w:cs="Arial"/>
          <w:b/>
          <w:sz w:val="36"/>
          <w:szCs w:val="36"/>
        </w:rPr>
        <w:t>Pressemitteilung</w:t>
      </w:r>
    </w:p>
    <w:p w:rsidR="00D70B6A" w:rsidRDefault="00D70B6A">
      <w:pPr>
        <w:rPr>
          <w:rFonts w:ascii="Arial" w:hAnsi="Arial" w:cs="Arial"/>
        </w:rPr>
      </w:pPr>
    </w:p>
    <w:p w:rsidR="00D70B6A" w:rsidRDefault="00A65A3D" w:rsidP="00D70B6A">
      <w:pPr>
        <w:jc w:val="right"/>
        <w:rPr>
          <w:rFonts w:ascii="Arial" w:hAnsi="Arial" w:cs="Arial"/>
        </w:rPr>
      </w:pPr>
      <w:r>
        <w:rPr>
          <w:rFonts w:ascii="Arial" w:hAnsi="Arial" w:cs="Arial"/>
        </w:rPr>
        <w:t xml:space="preserve">Nr. </w:t>
      </w:r>
      <w:r w:rsidR="00B37674">
        <w:rPr>
          <w:rFonts w:ascii="Arial" w:hAnsi="Arial" w:cs="Arial"/>
        </w:rPr>
        <w:t>4</w:t>
      </w:r>
      <w:r w:rsidR="00D70B6A">
        <w:rPr>
          <w:rFonts w:ascii="Arial" w:hAnsi="Arial" w:cs="Arial"/>
        </w:rPr>
        <w:t>/</w:t>
      </w:r>
      <w:r w:rsidR="00D26921">
        <w:rPr>
          <w:rFonts w:ascii="Arial" w:hAnsi="Arial" w:cs="Arial"/>
        </w:rPr>
        <w:t>2</w:t>
      </w:r>
      <w:r w:rsidR="002F63A9">
        <w:rPr>
          <w:rFonts w:ascii="Arial" w:hAnsi="Arial" w:cs="Arial"/>
        </w:rPr>
        <w:t>3</w:t>
      </w:r>
    </w:p>
    <w:p w:rsidR="00D70B6A" w:rsidRDefault="00D70B6A">
      <w:pPr>
        <w:rPr>
          <w:rFonts w:ascii="Arial" w:hAnsi="Arial" w:cs="Arial"/>
        </w:rPr>
      </w:pPr>
    </w:p>
    <w:p w:rsidR="000E34C1" w:rsidRPr="002F63A9" w:rsidRDefault="002F63A9" w:rsidP="002F63A9">
      <w:pPr>
        <w:jc w:val="both"/>
        <w:rPr>
          <w:rFonts w:ascii="Arial" w:hAnsi="Arial" w:cs="Arial"/>
          <w:b/>
        </w:rPr>
      </w:pPr>
      <w:r w:rsidRPr="002F63A9">
        <w:rPr>
          <w:rFonts w:ascii="Arial" w:hAnsi="Arial" w:cs="Arial"/>
          <w:b/>
        </w:rPr>
        <w:t>Fachveranstaltung</w:t>
      </w:r>
      <w:r>
        <w:rPr>
          <w:rFonts w:ascii="Arial" w:hAnsi="Arial" w:cs="Arial"/>
          <w:b/>
        </w:rPr>
        <w:t xml:space="preserve"> beim SSG</w:t>
      </w:r>
      <w:r w:rsidRPr="002F63A9">
        <w:rPr>
          <w:rFonts w:ascii="Arial" w:hAnsi="Arial" w:cs="Arial"/>
          <w:b/>
        </w:rPr>
        <w:t>: Zusammenarbeit der Gemeinden im Bereich Standesamt.</w:t>
      </w:r>
      <w:r>
        <w:rPr>
          <w:rFonts w:ascii="Arial" w:hAnsi="Arial" w:cs="Arial"/>
          <w:b/>
        </w:rPr>
        <w:t xml:space="preserve"> Mehr als </w:t>
      </w:r>
      <w:r w:rsidRPr="002F63A9">
        <w:rPr>
          <w:rFonts w:ascii="Arial" w:hAnsi="Arial" w:cs="Arial"/>
          <w:b/>
        </w:rPr>
        <w:t xml:space="preserve">160 </w:t>
      </w:r>
      <w:r>
        <w:rPr>
          <w:rFonts w:ascii="Arial" w:hAnsi="Arial" w:cs="Arial"/>
          <w:b/>
        </w:rPr>
        <w:t>Teilnehmer aus Sachsen</w:t>
      </w:r>
      <w:r w:rsidRPr="002F63A9">
        <w:rPr>
          <w:rFonts w:ascii="Arial" w:hAnsi="Arial" w:cs="Arial"/>
          <w:b/>
        </w:rPr>
        <w:t xml:space="preserve"> diskutieren Chancen und Möglichkeiten einer verstärkten interkommunalen Zusammenarbeit</w:t>
      </w:r>
    </w:p>
    <w:p w:rsidR="002F63A9" w:rsidRDefault="002F63A9">
      <w:pPr>
        <w:rPr>
          <w:rFonts w:ascii="Arial" w:hAnsi="Arial" w:cs="Arial"/>
        </w:rPr>
      </w:pPr>
    </w:p>
    <w:p w:rsidR="002F63A9" w:rsidRDefault="00CE302E" w:rsidP="00494286">
      <w:pPr>
        <w:jc w:val="both"/>
        <w:rPr>
          <w:rFonts w:ascii="Arial" w:hAnsi="Arial" w:cs="Arial"/>
        </w:rPr>
      </w:pPr>
      <w:r>
        <w:rPr>
          <w:rFonts w:ascii="Arial" w:hAnsi="Arial" w:cs="Arial"/>
        </w:rPr>
        <w:t>Heute</w:t>
      </w:r>
      <w:r w:rsidR="002F63A9">
        <w:rPr>
          <w:rFonts w:ascii="Arial" w:hAnsi="Arial" w:cs="Arial"/>
        </w:rPr>
        <w:t xml:space="preserve"> </w:t>
      </w:r>
      <w:r w:rsidR="00494286">
        <w:rPr>
          <w:rFonts w:ascii="Arial" w:hAnsi="Arial" w:cs="Arial"/>
        </w:rPr>
        <w:t xml:space="preserve">sind in Dresden </w:t>
      </w:r>
      <w:r w:rsidR="00096E55">
        <w:rPr>
          <w:rFonts w:ascii="Arial" w:hAnsi="Arial" w:cs="Arial"/>
        </w:rPr>
        <w:t xml:space="preserve">mehr als 160 </w:t>
      </w:r>
      <w:r w:rsidR="002F63A9">
        <w:rPr>
          <w:rFonts w:ascii="Arial" w:hAnsi="Arial" w:cs="Arial"/>
        </w:rPr>
        <w:t>Standesbeamt</w:t>
      </w:r>
      <w:r w:rsidR="00494286">
        <w:rPr>
          <w:rFonts w:ascii="Arial" w:hAnsi="Arial" w:cs="Arial"/>
        </w:rPr>
        <w:t>e</w:t>
      </w:r>
      <w:r w:rsidR="002F63A9">
        <w:rPr>
          <w:rFonts w:ascii="Arial" w:hAnsi="Arial" w:cs="Arial"/>
        </w:rPr>
        <w:t>, Verwaltungsleiter und Bürgermeister aus ganz Sachsen</w:t>
      </w:r>
      <w:r w:rsidR="00494286">
        <w:rPr>
          <w:rFonts w:ascii="Arial" w:hAnsi="Arial" w:cs="Arial"/>
        </w:rPr>
        <w:t xml:space="preserve"> sowie Vertreter des Sächsischen Staatsministeriums des Innern und der Landesdirektion Sachsen zusammengetroffen</w:t>
      </w:r>
      <w:r w:rsidR="002F63A9">
        <w:rPr>
          <w:rFonts w:ascii="Arial" w:hAnsi="Arial" w:cs="Arial"/>
        </w:rPr>
        <w:t>, um die Chancen und Möglichkeiten eine</w:t>
      </w:r>
      <w:r w:rsidR="00494286">
        <w:rPr>
          <w:rFonts w:ascii="Arial" w:hAnsi="Arial" w:cs="Arial"/>
        </w:rPr>
        <w:t>r</w:t>
      </w:r>
      <w:r w:rsidR="002F63A9">
        <w:rPr>
          <w:rFonts w:ascii="Arial" w:hAnsi="Arial" w:cs="Arial"/>
        </w:rPr>
        <w:t xml:space="preserve"> stärkere</w:t>
      </w:r>
      <w:r w:rsidR="00494286">
        <w:rPr>
          <w:rFonts w:ascii="Arial" w:hAnsi="Arial" w:cs="Arial"/>
        </w:rPr>
        <w:t>n</w:t>
      </w:r>
      <w:r w:rsidR="002F63A9">
        <w:rPr>
          <w:rFonts w:ascii="Arial" w:hAnsi="Arial" w:cs="Arial"/>
        </w:rPr>
        <w:t xml:space="preserve"> Zusammenarbeit der Städte und Gemeinden im Bereich der Standesämter zu diskutieren. Zentrales Thema der Veranstaltung </w:t>
      </w:r>
      <w:r w:rsidR="004640E6">
        <w:rPr>
          <w:rFonts w:ascii="Arial" w:hAnsi="Arial" w:cs="Arial"/>
        </w:rPr>
        <w:t>war</w:t>
      </w:r>
      <w:r w:rsidR="002F63A9">
        <w:rPr>
          <w:rFonts w:ascii="Arial" w:hAnsi="Arial" w:cs="Arial"/>
        </w:rPr>
        <w:t xml:space="preserve"> die Bildung gemeinsamer Standesamtsbezirke. </w:t>
      </w:r>
    </w:p>
    <w:p w:rsidR="002F63A9" w:rsidRDefault="002F63A9" w:rsidP="006E298D">
      <w:pPr>
        <w:jc w:val="both"/>
        <w:rPr>
          <w:rFonts w:ascii="Arial" w:hAnsi="Arial" w:cs="Arial"/>
        </w:rPr>
      </w:pPr>
    </w:p>
    <w:p w:rsidR="002F63A9" w:rsidRDefault="00BB7BA7" w:rsidP="006E298D">
      <w:pPr>
        <w:jc w:val="both"/>
        <w:rPr>
          <w:rFonts w:ascii="Arial" w:hAnsi="Arial" w:cs="Arial"/>
          <w:i/>
        </w:rPr>
      </w:pPr>
      <w:r w:rsidRPr="00BB7BA7">
        <w:rPr>
          <w:rFonts w:ascii="Arial" w:hAnsi="Arial" w:cs="Arial"/>
          <w:b/>
        </w:rPr>
        <w:t>Mischa Woitscheck</w:t>
      </w:r>
      <w:r>
        <w:rPr>
          <w:rFonts w:ascii="Arial" w:hAnsi="Arial" w:cs="Arial"/>
        </w:rPr>
        <w:t>, Geschäftsführer des SSG, sagt</w:t>
      </w:r>
      <w:r w:rsidR="0096231B">
        <w:rPr>
          <w:rFonts w:ascii="Arial" w:hAnsi="Arial" w:cs="Arial"/>
        </w:rPr>
        <w:t>e</w:t>
      </w:r>
      <w:r>
        <w:rPr>
          <w:rFonts w:ascii="Arial" w:hAnsi="Arial" w:cs="Arial"/>
        </w:rPr>
        <w:t xml:space="preserve"> zu de</w:t>
      </w:r>
      <w:r w:rsidR="00096E55">
        <w:rPr>
          <w:rFonts w:ascii="Arial" w:hAnsi="Arial" w:cs="Arial"/>
        </w:rPr>
        <w:t>r Fachveranstaltung</w:t>
      </w:r>
      <w:r>
        <w:rPr>
          <w:rFonts w:ascii="Arial" w:hAnsi="Arial" w:cs="Arial"/>
        </w:rPr>
        <w:t xml:space="preserve">: </w:t>
      </w:r>
      <w:r w:rsidRPr="00BB7BA7">
        <w:rPr>
          <w:rFonts w:ascii="Arial" w:hAnsi="Arial" w:cs="Arial"/>
          <w:i/>
        </w:rPr>
        <w:t xml:space="preserve">„Nur wenige Monate nach dem Start </w:t>
      </w:r>
      <w:r w:rsidR="005651CC">
        <w:rPr>
          <w:rFonts w:ascii="Arial" w:hAnsi="Arial" w:cs="Arial"/>
          <w:i/>
        </w:rPr>
        <w:t>wird</w:t>
      </w:r>
      <w:r w:rsidRPr="00BB7BA7">
        <w:rPr>
          <w:rFonts w:ascii="Arial" w:hAnsi="Arial" w:cs="Arial"/>
          <w:i/>
        </w:rPr>
        <w:t xml:space="preserve"> </w:t>
      </w:r>
      <w:r w:rsidR="002F63A9">
        <w:rPr>
          <w:rFonts w:ascii="Arial" w:hAnsi="Arial" w:cs="Arial"/>
          <w:i/>
        </w:rPr>
        <w:t xml:space="preserve">unser Projekt „Servicestelle Interkommunale Zusammenarbeit“ </w:t>
      </w:r>
      <w:r w:rsidR="005651CC">
        <w:rPr>
          <w:rFonts w:ascii="Arial" w:hAnsi="Arial" w:cs="Arial"/>
          <w:i/>
        </w:rPr>
        <w:t xml:space="preserve">immer </w:t>
      </w:r>
      <w:r w:rsidR="002F63A9">
        <w:rPr>
          <w:rFonts w:ascii="Arial" w:hAnsi="Arial" w:cs="Arial"/>
          <w:i/>
        </w:rPr>
        <w:t>sichtbare</w:t>
      </w:r>
      <w:r w:rsidR="005F5B2B">
        <w:rPr>
          <w:rFonts w:ascii="Arial" w:hAnsi="Arial" w:cs="Arial"/>
          <w:i/>
        </w:rPr>
        <w:t>r</w:t>
      </w:r>
      <w:r w:rsidR="002F63A9">
        <w:rPr>
          <w:rFonts w:ascii="Arial" w:hAnsi="Arial" w:cs="Arial"/>
          <w:i/>
        </w:rPr>
        <w:t xml:space="preserve">. </w:t>
      </w:r>
      <w:r w:rsidR="004640E6">
        <w:rPr>
          <w:rFonts w:ascii="Arial" w:hAnsi="Arial" w:cs="Arial"/>
          <w:i/>
        </w:rPr>
        <w:t>Die</w:t>
      </w:r>
      <w:r w:rsidR="002F63A9">
        <w:rPr>
          <w:rFonts w:ascii="Arial" w:hAnsi="Arial" w:cs="Arial"/>
          <w:i/>
        </w:rPr>
        <w:t xml:space="preserve"> Servicestelle hat </w:t>
      </w:r>
      <w:r w:rsidR="004640E6">
        <w:rPr>
          <w:rFonts w:ascii="Arial" w:hAnsi="Arial" w:cs="Arial"/>
          <w:i/>
        </w:rPr>
        <w:t xml:space="preserve">mit dieser </w:t>
      </w:r>
      <w:r w:rsidR="002F63A9">
        <w:rPr>
          <w:rFonts w:ascii="Arial" w:hAnsi="Arial" w:cs="Arial"/>
          <w:i/>
        </w:rPr>
        <w:t>Fachveranstaltung ein wichtiges Thema der interkommunalen Zusammenarbeit aufgegriffen. Auf</w:t>
      </w:r>
      <w:r w:rsidR="00494286">
        <w:rPr>
          <w:rFonts w:ascii="Arial" w:hAnsi="Arial" w:cs="Arial"/>
          <w:i/>
        </w:rPr>
        <w:t>g</w:t>
      </w:r>
      <w:r w:rsidR="002F63A9">
        <w:rPr>
          <w:rFonts w:ascii="Arial" w:hAnsi="Arial" w:cs="Arial"/>
          <w:i/>
        </w:rPr>
        <w:t xml:space="preserve">rund des zunehmenden Fachkräftemangels stehen </w:t>
      </w:r>
      <w:r w:rsidR="00C00A88">
        <w:rPr>
          <w:rFonts w:ascii="Arial" w:hAnsi="Arial" w:cs="Arial"/>
          <w:i/>
        </w:rPr>
        <w:t xml:space="preserve">besonders kleinere </w:t>
      </w:r>
      <w:r w:rsidR="002F63A9">
        <w:rPr>
          <w:rFonts w:ascii="Arial" w:hAnsi="Arial" w:cs="Arial"/>
          <w:i/>
        </w:rPr>
        <w:t>Städte und Gemeinden vor der Herausforderung</w:t>
      </w:r>
      <w:r w:rsidR="00C00A88">
        <w:rPr>
          <w:rFonts w:ascii="Arial" w:hAnsi="Arial" w:cs="Arial"/>
          <w:i/>
        </w:rPr>
        <w:t xml:space="preserve">, auch im Bereich Standesamt die Aufgaben zukünftig </w:t>
      </w:r>
      <w:r w:rsidR="00494286">
        <w:rPr>
          <w:rFonts w:ascii="Arial" w:hAnsi="Arial" w:cs="Arial"/>
          <w:i/>
        </w:rPr>
        <w:t xml:space="preserve">weiter </w:t>
      </w:r>
      <w:r w:rsidR="00C00A88">
        <w:rPr>
          <w:rFonts w:ascii="Arial" w:hAnsi="Arial" w:cs="Arial"/>
          <w:i/>
        </w:rPr>
        <w:t xml:space="preserve">rechtsicher und effektiv ausführen zu können. Die Zusammenarbeit mit benachbarten Gemeinden bietet hier </w:t>
      </w:r>
      <w:r w:rsidR="00494286">
        <w:rPr>
          <w:rFonts w:ascii="Arial" w:hAnsi="Arial" w:cs="Arial"/>
          <w:i/>
        </w:rPr>
        <w:t xml:space="preserve">gute </w:t>
      </w:r>
      <w:r w:rsidR="00C00A88">
        <w:rPr>
          <w:rFonts w:ascii="Arial" w:hAnsi="Arial" w:cs="Arial"/>
          <w:i/>
        </w:rPr>
        <w:t xml:space="preserve">Chancen und Möglichkeiten. Das gemeinsame Ziel von Freistaat und Kommunen ist die Sicherung der Effektivität und Steigerung der Effizienz der </w:t>
      </w:r>
      <w:r w:rsidR="00C00A88" w:rsidRPr="00F817CF">
        <w:rPr>
          <w:rFonts w:ascii="Arial" w:hAnsi="Arial" w:cs="Arial"/>
          <w:i/>
        </w:rPr>
        <w:t>Kommunalverwaltungen</w:t>
      </w:r>
      <w:r w:rsidR="00C00A88">
        <w:rPr>
          <w:rFonts w:ascii="Arial" w:hAnsi="Arial" w:cs="Arial"/>
          <w:i/>
        </w:rPr>
        <w:t>. Wir sehen darin einen wesentlichen Baustein, den Erwartungen der Bürger auch in Zukunft</w:t>
      </w:r>
      <w:r w:rsidR="00C00A88" w:rsidRPr="00F817CF">
        <w:rPr>
          <w:rFonts w:ascii="Arial" w:hAnsi="Arial" w:cs="Arial"/>
          <w:i/>
        </w:rPr>
        <w:t xml:space="preserve"> </w:t>
      </w:r>
      <w:r w:rsidR="00C00A88">
        <w:rPr>
          <w:rFonts w:ascii="Arial" w:hAnsi="Arial" w:cs="Arial"/>
          <w:i/>
        </w:rPr>
        <w:t>gerecht werden zu können</w:t>
      </w:r>
      <w:r w:rsidR="00C00A88" w:rsidRPr="00F817CF">
        <w:rPr>
          <w:rFonts w:ascii="Arial" w:hAnsi="Arial" w:cs="Arial"/>
          <w:i/>
        </w:rPr>
        <w:t>.“</w:t>
      </w:r>
    </w:p>
    <w:p w:rsidR="002F63A9" w:rsidRDefault="002F63A9" w:rsidP="006E298D">
      <w:pPr>
        <w:jc w:val="both"/>
        <w:rPr>
          <w:rFonts w:ascii="Arial" w:hAnsi="Arial" w:cs="Arial"/>
          <w:i/>
        </w:rPr>
      </w:pPr>
    </w:p>
    <w:p w:rsidR="00BB7BA7" w:rsidRPr="00F817CF" w:rsidRDefault="00F817CF" w:rsidP="006E298D">
      <w:pPr>
        <w:jc w:val="both"/>
        <w:rPr>
          <w:rFonts w:ascii="Arial" w:hAnsi="Arial" w:cs="Arial"/>
          <w:u w:val="single"/>
        </w:rPr>
      </w:pPr>
      <w:r w:rsidRPr="00F817CF">
        <w:rPr>
          <w:rFonts w:ascii="Arial" w:hAnsi="Arial" w:cs="Arial"/>
          <w:u w:val="single"/>
        </w:rPr>
        <w:t>Hintergrund</w:t>
      </w:r>
    </w:p>
    <w:p w:rsidR="00F817CF" w:rsidRDefault="00F817CF" w:rsidP="006E298D">
      <w:pPr>
        <w:jc w:val="both"/>
        <w:rPr>
          <w:rFonts w:ascii="Arial" w:hAnsi="Arial" w:cs="Arial"/>
        </w:rPr>
      </w:pPr>
    </w:p>
    <w:p w:rsidR="00C00A88" w:rsidRDefault="00C00A88" w:rsidP="00CF74C8">
      <w:pPr>
        <w:jc w:val="both"/>
        <w:rPr>
          <w:rFonts w:ascii="Arial" w:hAnsi="Arial" w:cs="Arial"/>
        </w:rPr>
      </w:pPr>
      <w:r>
        <w:rPr>
          <w:rFonts w:ascii="Arial" w:hAnsi="Arial" w:cs="Arial"/>
        </w:rPr>
        <w:t>Der zunehmende Fachkräftemangel in Sachsen fordert zunehmend auch die St</w:t>
      </w:r>
      <w:r w:rsidR="00494286">
        <w:rPr>
          <w:rFonts w:ascii="Arial" w:hAnsi="Arial" w:cs="Arial"/>
        </w:rPr>
        <w:t>a</w:t>
      </w:r>
      <w:r>
        <w:rPr>
          <w:rFonts w:ascii="Arial" w:hAnsi="Arial" w:cs="Arial"/>
        </w:rPr>
        <w:t>dt</w:t>
      </w:r>
      <w:r w:rsidR="00096E55">
        <w:rPr>
          <w:rFonts w:ascii="Arial" w:hAnsi="Arial" w:cs="Arial"/>
        </w:rPr>
        <w:t>-</w:t>
      </w:r>
      <w:r>
        <w:rPr>
          <w:rFonts w:ascii="Arial" w:hAnsi="Arial" w:cs="Arial"/>
        </w:rPr>
        <w:t xml:space="preserve"> und Gemeindeverwaltungen heraus</w:t>
      </w:r>
      <w:r w:rsidR="00096E55">
        <w:rPr>
          <w:rFonts w:ascii="Arial" w:hAnsi="Arial" w:cs="Arial"/>
        </w:rPr>
        <w:t>. Mehr als 30</w:t>
      </w:r>
      <w:r w:rsidR="009A686C">
        <w:rPr>
          <w:rFonts w:ascii="Arial" w:hAnsi="Arial" w:cs="Arial"/>
        </w:rPr>
        <w:t> </w:t>
      </w:r>
      <w:bookmarkStart w:id="0" w:name="_GoBack"/>
      <w:bookmarkEnd w:id="0"/>
      <w:r w:rsidR="00096E55">
        <w:rPr>
          <w:rFonts w:ascii="Arial" w:hAnsi="Arial" w:cs="Arial"/>
        </w:rPr>
        <w:t xml:space="preserve">% der Mitarbeiter werden aus den Verwaltungen in den nächsten 15 Jahren altersbedingt ausscheiden. Umso wichtiger werden </w:t>
      </w:r>
      <w:r w:rsidR="0096231B">
        <w:rPr>
          <w:rFonts w:ascii="Arial" w:hAnsi="Arial" w:cs="Arial"/>
        </w:rPr>
        <w:t>Instrumente</w:t>
      </w:r>
      <w:r w:rsidR="00096E55">
        <w:rPr>
          <w:rFonts w:ascii="Arial" w:hAnsi="Arial" w:cs="Arial"/>
        </w:rPr>
        <w:t xml:space="preserve"> wie eine verstärkte interkommunale Zusammenarbeit, um die bestehenden Aufgaben auch weiterhin rechtssicher und </w:t>
      </w:r>
      <w:r w:rsidR="004640E6">
        <w:rPr>
          <w:rFonts w:ascii="Arial" w:hAnsi="Arial" w:cs="Arial"/>
        </w:rPr>
        <w:t>wirtschaftlich</w:t>
      </w:r>
      <w:r w:rsidR="00096E55">
        <w:rPr>
          <w:rFonts w:ascii="Arial" w:hAnsi="Arial" w:cs="Arial"/>
        </w:rPr>
        <w:t xml:space="preserve"> bearbeiten zu können.</w:t>
      </w:r>
      <w:r w:rsidR="004640E6">
        <w:rPr>
          <w:rFonts w:ascii="Arial" w:hAnsi="Arial" w:cs="Arial"/>
        </w:rPr>
        <w:t xml:space="preserve"> </w:t>
      </w:r>
      <w:r w:rsidR="00882E3D">
        <w:rPr>
          <w:rFonts w:ascii="Arial" w:hAnsi="Arial" w:cs="Arial"/>
        </w:rPr>
        <w:t>Im</w:t>
      </w:r>
      <w:r w:rsidR="00F817CF">
        <w:rPr>
          <w:rFonts w:ascii="Arial" w:hAnsi="Arial" w:cs="Arial"/>
        </w:rPr>
        <w:t xml:space="preserve"> </w:t>
      </w:r>
      <w:r>
        <w:rPr>
          <w:rFonts w:ascii="Arial" w:hAnsi="Arial" w:cs="Arial"/>
        </w:rPr>
        <w:t>Juli</w:t>
      </w:r>
      <w:r w:rsidR="00F817CF">
        <w:rPr>
          <w:rFonts w:ascii="Arial" w:hAnsi="Arial" w:cs="Arial"/>
        </w:rPr>
        <w:t xml:space="preserve"> 202</w:t>
      </w:r>
      <w:r>
        <w:rPr>
          <w:rFonts w:ascii="Arial" w:hAnsi="Arial" w:cs="Arial"/>
        </w:rPr>
        <w:t>2</w:t>
      </w:r>
      <w:r w:rsidR="00F817CF">
        <w:rPr>
          <w:rFonts w:ascii="Arial" w:hAnsi="Arial" w:cs="Arial"/>
        </w:rPr>
        <w:t xml:space="preserve"> hat</w:t>
      </w:r>
      <w:r w:rsidR="00096E55">
        <w:rPr>
          <w:rFonts w:ascii="Arial" w:hAnsi="Arial" w:cs="Arial"/>
        </w:rPr>
        <w:t xml:space="preserve"> deshalb</w:t>
      </w:r>
      <w:r w:rsidR="00F817CF">
        <w:rPr>
          <w:rFonts w:ascii="Arial" w:hAnsi="Arial" w:cs="Arial"/>
        </w:rPr>
        <w:t xml:space="preserve"> beim SSG ein </w:t>
      </w:r>
      <w:r w:rsidR="0096231B">
        <w:rPr>
          <w:rFonts w:ascii="Arial" w:hAnsi="Arial" w:cs="Arial"/>
        </w:rPr>
        <w:t xml:space="preserve">motiviertes </w:t>
      </w:r>
      <w:r w:rsidR="00F817CF">
        <w:rPr>
          <w:rFonts w:ascii="Arial" w:hAnsi="Arial" w:cs="Arial"/>
        </w:rPr>
        <w:t>Team aus</w:t>
      </w:r>
      <w:r>
        <w:rPr>
          <w:rFonts w:ascii="Arial" w:hAnsi="Arial" w:cs="Arial"/>
        </w:rPr>
        <w:t xml:space="preserve"> Fachberaterinnen und Fachberatern seine</w:t>
      </w:r>
      <w:r w:rsidR="00F817CF">
        <w:rPr>
          <w:rFonts w:ascii="Arial" w:hAnsi="Arial" w:cs="Arial"/>
        </w:rPr>
        <w:t xml:space="preserve"> Arbeit</w:t>
      </w:r>
      <w:r w:rsidR="00096E55">
        <w:rPr>
          <w:rFonts w:ascii="Arial" w:hAnsi="Arial" w:cs="Arial"/>
        </w:rPr>
        <w:t xml:space="preserve"> in der „Servicestelle Interkommunale Zusammenarbeit“</w:t>
      </w:r>
      <w:r w:rsidR="00F817CF">
        <w:rPr>
          <w:rFonts w:ascii="Arial" w:hAnsi="Arial" w:cs="Arial"/>
        </w:rPr>
        <w:t xml:space="preserve"> aufgenommen</w:t>
      </w:r>
      <w:r>
        <w:rPr>
          <w:rFonts w:ascii="Arial" w:hAnsi="Arial" w:cs="Arial"/>
        </w:rPr>
        <w:t xml:space="preserve">. Aufgabe der Mitarbeiter ist es, die Zusammenarbeit </w:t>
      </w:r>
      <w:r>
        <w:rPr>
          <w:rFonts w:ascii="Arial" w:hAnsi="Arial" w:cs="Arial"/>
        </w:rPr>
        <w:lastRenderedPageBreak/>
        <w:t>besonders zwischen den kleinen und mittleren Städten und Gemeinden in Sachsen weiter voranzubringen. Dieses geschieht zum einen durch die Begleitung konkreter Vorhaben für die Zusammenarbeit von Kommunalverwaltungen z.B. in den Aufgabenfeldern Standesamt, Pass- und Meldewesen, Bauhof oder Feuerwehr, aber auch durch das Bewerben von interkommunaler Zusammenarbeit als ein</w:t>
      </w:r>
      <w:r w:rsidR="004640E6">
        <w:rPr>
          <w:rFonts w:ascii="Arial" w:hAnsi="Arial" w:cs="Arial"/>
        </w:rPr>
        <w:t>en</w:t>
      </w:r>
      <w:r>
        <w:rPr>
          <w:rFonts w:ascii="Arial" w:hAnsi="Arial" w:cs="Arial"/>
        </w:rPr>
        <w:t xml:space="preserve"> wichtige</w:t>
      </w:r>
      <w:r w:rsidR="004640E6">
        <w:rPr>
          <w:rFonts w:ascii="Arial" w:hAnsi="Arial" w:cs="Arial"/>
        </w:rPr>
        <w:t>n</w:t>
      </w:r>
      <w:r>
        <w:rPr>
          <w:rFonts w:ascii="Arial" w:hAnsi="Arial" w:cs="Arial"/>
        </w:rPr>
        <w:t xml:space="preserve"> Baustein zum Erhalt der kommunalen Selbstverwaltung</w:t>
      </w:r>
      <w:r w:rsidR="00096E55">
        <w:rPr>
          <w:rFonts w:ascii="Arial" w:hAnsi="Arial" w:cs="Arial"/>
        </w:rPr>
        <w:t xml:space="preserve"> über Veranstaltungen und Öffentlichkeitsarbeit.</w:t>
      </w:r>
    </w:p>
    <w:p w:rsidR="00882E3D" w:rsidRDefault="00882E3D" w:rsidP="00CF74C8">
      <w:pPr>
        <w:jc w:val="both"/>
        <w:rPr>
          <w:rFonts w:ascii="Arial" w:hAnsi="Arial" w:cs="Arial"/>
        </w:rPr>
      </w:pPr>
    </w:p>
    <w:p w:rsidR="00C40088" w:rsidRDefault="00882E3D" w:rsidP="009F20A8">
      <w:pPr>
        <w:jc w:val="both"/>
        <w:rPr>
          <w:rFonts w:ascii="Arial" w:hAnsi="Arial" w:cs="Arial"/>
        </w:rPr>
      </w:pPr>
      <w:r>
        <w:rPr>
          <w:rFonts w:ascii="Arial" w:hAnsi="Arial" w:cs="Arial"/>
        </w:rPr>
        <w:t>Das Projekt wird aus Haushaltsmitteln des Freistaates Sachsen gefördert.</w:t>
      </w:r>
      <w:r w:rsidR="00157106">
        <w:rPr>
          <w:rFonts w:ascii="Arial" w:hAnsi="Arial" w:cs="Arial"/>
        </w:rPr>
        <w:t xml:space="preserve"> Nähere Informationen zum Projekt und zu den Ansprechpartnern finden sich unter </w:t>
      </w:r>
      <w:hyperlink r:id="rId9" w:history="1">
        <w:r w:rsidR="00157106" w:rsidRPr="007864AE">
          <w:rPr>
            <w:rStyle w:val="Hyperlink"/>
            <w:rFonts w:ascii="Arial" w:hAnsi="Arial" w:cs="Arial"/>
          </w:rPr>
          <w:t>www.ssg-sachsen.de</w:t>
        </w:r>
      </w:hyperlink>
      <w:r w:rsidR="00157106">
        <w:rPr>
          <w:rFonts w:ascii="Arial" w:hAnsi="Arial" w:cs="Arial"/>
        </w:rPr>
        <w:t xml:space="preserve">. </w:t>
      </w:r>
    </w:p>
    <w:p w:rsidR="00C40088" w:rsidRDefault="00C40088" w:rsidP="009F20A8">
      <w:pPr>
        <w:jc w:val="both"/>
        <w:rPr>
          <w:rFonts w:ascii="Arial" w:hAnsi="Arial" w:cs="Arial"/>
        </w:rPr>
      </w:pPr>
    </w:p>
    <w:p w:rsidR="004F5D16" w:rsidRDefault="004F5D16">
      <w:pPr>
        <w:rPr>
          <w:rFonts w:ascii="Arial" w:hAnsi="Arial" w:cs="Arial"/>
        </w:rPr>
      </w:pPr>
    </w:p>
    <w:p w:rsidR="00E86335" w:rsidRDefault="00E86335" w:rsidP="00E86335">
      <w:pPr>
        <w:jc w:val="both"/>
        <w:rPr>
          <w:rFonts w:ascii="Arial" w:hAnsi="Arial" w:cs="Arial"/>
        </w:rPr>
      </w:pPr>
      <w:r>
        <w:rPr>
          <w:rFonts w:ascii="Arial" w:hAnsi="Arial" w:cs="Arial"/>
        </w:rPr>
        <w:t>Dresden,</w:t>
      </w:r>
      <w:r w:rsidR="004640E6">
        <w:rPr>
          <w:rFonts w:ascii="Arial" w:hAnsi="Arial" w:cs="Arial"/>
        </w:rPr>
        <w:t xml:space="preserve"> 1</w:t>
      </w:r>
      <w:r w:rsidR="002F63A9">
        <w:rPr>
          <w:rFonts w:ascii="Arial" w:hAnsi="Arial" w:cs="Arial"/>
        </w:rPr>
        <w:t>.</w:t>
      </w:r>
      <w:r w:rsidR="00882E3D">
        <w:rPr>
          <w:rFonts w:ascii="Arial" w:hAnsi="Arial" w:cs="Arial"/>
        </w:rPr>
        <w:t xml:space="preserve"> </w:t>
      </w:r>
      <w:r w:rsidR="004640E6">
        <w:rPr>
          <w:rFonts w:ascii="Arial" w:hAnsi="Arial" w:cs="Arial"/>
        </w:rPr>
        <w:t>März</w:t>
      </w:r>
      <w:r w:rsidR="00882E3D">
        <w:rPr>
          <w:rFonts w:ascii="Arial" w:hAnsi="Arial" w:cs="Arial"/>
        </w:rPr>
        <w:t xml:space="preserve"> 202</w:t>
      </w:r>
      <w:r w:rsidR="002F63A9">
        <w:rPr>
          <w:rFonts w:ascii="Arial" w:hAnsi="Arial" w:cs="Arial"/>
        </w:rPr>
        <w:t>3</w:t>
      </w:r>
    </w:p>
    <w:p w:rsidR="00E86335" w:rsidRDefault="00E86335" w:rsidP="00E86335">
      <w:pPr>
        <w:rPr>
          <w:rFonts w:ascii="Arial" w:hAnsi="Arial" w:cs="Arial"/>
        </w:rPr>
      </w:pPr>
    </w:p>
    <w:p w:rsidR="00E86335" w:rsidRPr="00D96C1B" w:rsidRDefault="00E86335" w:rsidP="00E86335">
      <w:pPr>
        <w:rPr>
          <w:rFonts w:ascii="Arial" w:hAnsi="Arial" w:cs="Arial"/>
          <w:b/>
          <w:sz w:val="20"/>
          <w:szCs w:val="20"/>
        </w:rPr>
      </w:pPr>
      <w:r w:rsidRPr="00D96C1B">
        <w:rPr>
          <w:rFonts w:ascii="Arial" w:hAnsi="Arial" w:cs="Arial"/>
          <w:b/>
          <w:sz w:val="20"/>
          <w:szCs w:val="20"/>
        </w:rPr>
        <w:t>Kontakt:</w:t>
      </w:r>
    </w:p>
    <w:p w:rsidR="00E86335" w:rsidRPr="00D96C1B" w:rsidRDefault="00E86335" w:rsidP="00E86335">
      <w:pPr>
        <w:rPr>
          <w:rFonts w:ascii="Arial" w:hAnsi="Arial" w:cs="Arial"/>
          <w:b/>
          <w:sz w:val="20"/>
          <w:szCs w:val="20"/>
        </w:rPr>
      </w:pPr>
    </w:p>
    <w:p w:rsidR="00E86335" w:rsidRPr="00D96C1B" w:rsidRDefault="00E86335" w:rsidP="00E86335">
      <w:pPr>
        <w:rPr>
          <w:rFonts w:ascii="Arial" w:hAnsi="Arial" w:cs="Arial"/>
          <w:sz w:val="20"/>
          <w:szCs w:val="20"/>
        </w:rPr>
      </w:pPr>
      <w:r>
        <w:rPr>
          <w:rFonts w:ascii="Arial" w:hAnsi="Arial" w:cs="Arial"/>
          <w:sz w:val="20"/>
          <w:szCs w:val="20"/>
        </w:rPr>
        <w:t>Falk Gruber, Grundsatzreferent</w:t>
      </w:r>
    </w:p>
    <w:p w:rsidR="00E86335" w:rsidRDefault="00E86335" w:rsidP="00E86335">
      <w:pPr>
        <w:rPr>
          <w:rFonts w:ascii="Arial" w:hAnsi="Arial" w:cs="Arial"/>
          <w:sz w:val="20"/>
          <w:szCs w:val="20"/>
        </w:rPr>
      </w:pPr>
      <w:r w:rsidRPr="00D96C1B">
        <w:rPr>
          <w:rFonts w:ascii="Arial" w:hAnsi="Arial" w:cs="Arial"/>
          <w:sz w:val="20"/>
          <w:szCs w:val="20"/>
        </w:rPr>
        <w:t>Telefon: 0351/8192-1</w:t>
      </w:r>
      <w:r>
        <w:rPr>
          <w:rFonts w:ascii="Arial" w:hAnsi="Arial" w:cs="Arial"/>
          <w:sz w:val="20"/>
          <w:szCs w:val="20"/>
        </w:rPr>
        <w:t>10, Telefax: 0351/8192-222</w:t>
      </w:r>
    </w:p>
    <w:p w:rsidR="00E86335" w:rsidRPr="00D96C1B" w:rsidRDefault="00E86335" w:rsidP="00E86335">
      <w:pPr>
        <w:rPr>
          <w:rFonts w:ascii="Arial" w:hAnsi="Arial" w:cs="Arial"/>
          <w:sz w:val="20"/>
          <w:szCs w:val="20"/>
        </w:rPr>
      </w:pPr>
      <w:r>
        <w:rPr>
          <w:rFonts w:ascii="Arial" w:hAnsi="Arial" w:cs="Arial"/>
          <w:sz w:val="20"/>
          <w:szCs w:val="20"/>
        </w:rPr>
        <w:t>Mobil: 0160/8873286</w:t>
      </w:r>
    </w:p>
    <w:p w:rsidR="00E86335" w:rsidRDefault="00E86335" w:rsidP="00E86335">
      <w:pPr>
        <w:rPr>
          <w:rFonts w:ascii="Arial" w:hAnsi="Arial" w:cs="Arial"/>
          <w:sz w:val="20"/>
          <w:szCs w:val="20"/>
        </w:rPr>
      </w:pPr>
      <w:r w:rsidRPr="00D96C1B">
        <w:rPr>
          <w:rFonts w:ascii="Arial" w:hAnsi="Arial" w:cs="Arial"/>
          <w:sz w:val="20"/>
          <w:szCs w:val="20"/>
        </w:rPr>
        <w:t xml:space="preserve">E-Mail: </w:t>
      </w:r>
      <w:hyperlink r:id="rId10" w:history="1">
        <w:r w:rsidR="00243828" w:rsidRPr="00D556B8">
          <w:rPr>
            <w:rStyle w:val="Hyperlink"/>
            <w:rFonts w:ascii="Arial" w:hAnsi="Arial" w:cs="Arial"/>
            <w:sz w:val="20"/>
            <w:szCs w:val="20"/>
          </w:rPr>
          <w:t>falk.gruber@ssg-sachsen.de</w:t>
        </w:r>
      </w:hyperlink>
    </w:p>
    <w:p w:rsidR="00714FA5" w:rsidRPr="00D96C1B" w:rsidRDefault="00236A12" w:rsidP="00714FA5">
      <w:pPr>
        <w:rPr>
          <w:rFonts w:ascii="Arial" w:hAnsi="Arial" w:cs="Arial"/>
          <w:sz w:val="20"/>
          <w:szCs w:val="20"/>
        </w:rPr>
      </w:pPr>
      <w:r w:rsidRPr="00D96C1B">
        <w:rPr>
          <w:rFonts w:ascii="Arial" w:hAnsi="Arial" w:cs="Arial"/>
          <w:noProof/>
          <w:sz w:val="20"/>
          <w:szCs w:val="20"/>
        </w:rPr>
        <mc:AlternateContent>
          <mc:Choice Requires="wps">
            <w:drawing>
              <wp:anchor distT="0" distB="0" distL="114300" distR="114300" simplePos="0" relativeHeight="251657728" behindDoc="0" locked="0" layoutInCell="1" allowOverlap="1" wp14:anchorId="3663DB1E" wp14:editId="3663DB1F">
                <wp:simplePos x="0" y="0"/>
                <wp:positionH relativeFrom="column">
                  <wp:posOffset>-114300</wp:posOffset>
                </wp:positionH>
                <wp:positionV relativeFrom="paragraph">
                  <wp:posOffset>221615</wp:posOffset>
                </wp:positionV>
                <wp:extent cx="5600700" cy="1853565"/>
                <wp:effectExtent l="5080" t="5080" r="1397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53565"/>
                        </a:xfrm>
                        <a:prstGeom prst="rect">
                          <a:avLst/>
                        </a:prstGeom>
                        <a:solidFill>
                          <a:srgbClr val="FFFFFF"/>
                        </a:solidFill>
                        <a:ln w="9525">
                          <a:solidFill>
                            <a:srgbClr val="000000"/>
                          </a:solidFill>
                          <a:miter lim="800000"/>
                          <a:headEnd/>
                          <a:tailEnd/>
                        </a:ln>
                      </wps:spPr>
                      <wps:txbx>
                        <w:txbxContent>
                          <w:p w:rsidR="00714FA5" w:rsidRPr="00D96C1B" w:rsidRDefault="00D26921" w:rsidP="00714FA5">
                            <w:pPr>
                              <w:rPr>
                                <w:rFonts w:ascii="Arial" w:hAnsi="Arial" w:cs="Arial"/>
                                <w:b/>
                                <w:sz w:val="20"/>
                                <w:szCs w:val="20"/>
                              </w:rPr>
                            </w:pPr>
                            <w:r>
                              <w:rPr>
                                <w:rFonts w:ascii="Arial" w:hAnsi="Arial" w:cs="Arial"/>
                                <w:b/>
                                <w:sz w:val="20"/>
                                <w:szCs w:val="20"/>
                              </w:rPr>
                              <w:t>Mehr als 4 Millionen Einwohner – 41</w:t>
                            </w:r>
                            <w:r w:rsidR="00A37425">
                              <w:rPr>
                                <w:rFonts w:ascii="Arial" w:hAnsi="Arial" w:cs="Arial"/>
                                <w:b/>
                                <w:sz w:val="20"/>
                                <w:szCs w:val="20"/>
                              </w:rPr>
                              <w:t>6</w:t>
                            </w:r>
                            <w:r>
                              <w:rPr>
                                <w:rFonts w:ascii="Arial" w:hAnsi="Arial" w:cs="Arial"/>
                                <w:b/>
                                <w:sz w:val="20"/>
                                <w:szCs w:val="20"/>
                              </w:rPr>
                              <w:t xml:space="preserve"> Städte und Gemeinden – eine Stimme:</w:t>
                            </w:r>
                          </w:p>
                          <w:p w:rsidR="00714FA5" w:rsidRPr="00D96C1B" w:rsidRDefault="00714FA5" w:rsidP="00714FA5">
                            <w:pPr>
                              <w:rPr>
                                <w:rFonts w:ascii="Arial" w:hAnsi="Arial" w:cs="Arial"/>
                                <w:sz w:val="20"/>
                                <w:szCs w:val="20"/>
                              </w:rPr>
                            </w:pPr>
                          </w:p>
                          <w:p w:rsidR="00714FA5" w:rsidRPr="00D96C1B" w:rsidRDefault="00714FA5" w:rsidP="00714FA5">
                            <w:pPr>
                              <w:pStyle w:val="Fuzeile"/>
                              <w:jc w:val="both"/>
                              <w:rPr>
                                <w:rStyle w:val="copy1"/>
                                <w:sz w:val="20"/>
                                <w:szCs w:val="20"/>
                              </w:rPr>
                            </w:pPr>
                            <w:r w:rsidRPr="00D96C1B">
                              <w:rPr>
                                <w:rStyle w:val="copy1"/>
                                <w:sz w:val="20"/>
                                <w:szCs w:val="20"/>
                              </w:rPr>
                              <w:t>Der Sächsische Städte- und Gemeindetag (SSG) ist der kommunale Spitzenverband der Städte und Gemeinden des Freistaates Sachsen</w:t>
                            </w:r>
                            <w:r w:rsidR="00D26921">
                              <w:rPr>
                                <w:rStyle w:val="copy1"/>
                                <w:sz w:val="20"/>
                                <w:szCs w:val="20"/>
                              </w:rPr>
                              <w:t xml:space="preserve">. </w:t>
                            </w:r>
                            <w:r w:rsidR="007116D0">
                              <w:rPr>
                                <w:rStyle w:val="copy1"/>
                                <w:sz w:val="20"/>
                                <w:szCs w:val="20"/>
                              </w:rPr>
                              <w:t>41</w:t>
                            </w:r>
                            <w:r w:rsidR="00A37425">
                              <w:rPr>
                                <w:rStyle w:val="copy1"/>
                                <w:sz w:val="20"/>
                                <w:szCs w:val="20"/>
                              </w:rPr>
                              <w:t>6</w:t>
                            </w:r>
                            <w:r w:rsidRPr="00D96C1B">
                              <w:rPr>
                                <w:rStyle w:val="copy1"/>
                                <w:sz w:val="20"/>
                                <w:szCs w:val="20"/>
                              </w:rPr>
                              <w:t xml:space="preserve"> </w:t>
                            </w:r>
                            <w:r w:rsidR="00D26921">
                              <w:rPr>
                                <w:rStyle w:val="copy1"/>
                                <w:sz w:val="20"/>
                                <w:szCs w:val="20"/>
                              </w:rPr>
                              <w:t>der 41</w:t>
                            </w:r>
                            <w:r w:rsidR="0096231B">
                              <w:rPr>
                                <w:rStyle w:val="copy1"/>
                                <w:sz w:val="20"/>
                                <w:szCs w:val="20"/>
                              </w:rPr>
                              <w:t>8</w:t>
                            </w:r>
                            <w:r w:rsidR="00D26921">
                              <w:rPr>
                                <w:rStyle w:val="copy1"/>
                                <w:sz w:val="20"/>
                                <w:szCs w:val="20"/>
                              </w:rPr>
                              <w:t xml:space="preserve"> sächsischen Städte und Gemeinden bilden beim SSG eine starke Gemeinschaft.</w:t>
                            </w:r>
                            <w:r w:rsidRPr="00D96C1B">
                              <w:rPr>
                                <w:rStyle w:val="copy1"/>
                                <w:sz w:val="20"/>
                                <w:szCs w:val="20"/>
                              </w:rPr>
                              <w:t xml:space="preserve"> </w:t>
                            </w:r>
                          </w:p>
                          <w:p w:rsidR="00714FA5" w:rsidRPr="00D96C1B" w:rsidRDefault="00714FA5" w:rsidP="00714FA5">
                            <w:pPr>
                              <w:pStyle w:val="Fuzeile"/>
                              <w:jc w:val="both"/>
                              <w:rPr>
                                <w:rStyle w:val="copy1"/>
                                <w:sz w:val="20"/>
                                <w:szCs w:val="20"/>
                              </w:rPr>
                            </w:pPr>
                          </w:p>
                          <w:p w:rsidR="00714FA5" w:rsidRPr="00D96C1B" w:rsidRDefault="00714FA5" w:rsidP="00714FA5">
                            <w:pPr>
                              <w:pStyle w:val="Fuzeile"/>
                              <w:jc w:val="both"/>
                              <w:rPr>
                                <w:rFonts w:ascii="Arial" w:hAnsi="Arial" w:cs="Arial"/>
                                <w:sz w:val="20"/>
                                <w:szCs w:val="20"/>
                              </w:rPr>
                            </w:pPr>
                            <w:r w:rsidRPr="00D96C1B">
                              <w:rPr>
                                <w:rStyle w:val="copy1"/>
                                <w:sz w:val="20"/>
                                <w:szCs w:val="20"/>
                              </w:rPr>
                              <w:t>Der SSG fördert die Rechte und Interessen der Städte und Gemeinden und vertritt sie gegen</w:t>
                            </w:r>
                            <w:r>
                              <w:rPr>
                                <w:rStyle w:val="copy1"/>
                                <w:sz w:val="20"/>
                                <w:szCs w:val="20"/>
                              </w:rPr>
                              <w:softHyphen/>
                            </w:r>
                            <w:r w:rsidRPr="00D96C1B">
                              <w:rPr>
                                <w:rStyle w:val="copy1"/>
                                <w:sz w:val="20"/>
                                <w:szCs w:val="20"/>
                              </w:rPr>
                              <w:t xml:space="preserve">über der Landesregierung, dem Landtag sowie zahlreichen anderen Landesorganisationen. Der Verband berät seine Mitglieder, vermittelt ihnen </w:t>
                            </w:r>
                            <w:smartTag w:uri="urn:schemas-microsoft-com:office:smarttags" w:element="PersonName">
                              <w:r w:rsidRPr="00D96C1B">
                                <w:rPr>
                                  <w:rStyle w:val="copy1"/>
                                  <w:sz w:val="20"/>
                                  <w:szCs w:val="20"/>
                                </w:rPr>
                                <w:t>Info</w:t>
                              </w:r>
                            </w:smartTag>
                            <w:r w:rsidRPr="00D96C1B">
                              <w:rPr>
                                <w:rStyle w:val="copy1"/>
                                <w:sz w:val="20"/>
                                <w:szCs w:val="20"/>
                              </w:rPr>
                              <w:t>rmationen und pflegt deren Erfahrungs</w:t>
                            </w:r>
                            <w:r w:rsidRPr="00D96C1B">
                              <w:rPr>
                                <w:rStyle w:val="copy1"/>
                                <w:sz w:val="20"/>
                                <w:szCs w:val="20"/>
                              </w:rPr>
                              <w:softHyphen/>
                              <w:t xml:space="preserve">austausch. </w:t>
                            </w:r>
                            <w:r w:rsidR="00ED7249">
                              <w:rPr>
                                <w:rStyle w:val="copy1"/>
                                <w:sz w:val="20"/>
                                <w:szCs w:val="20"/>
                              </w:rPr>
                              <w:t xml:space="preserve">Weitere Informationen: www.ssg-sachsen.de </w:t>
                            </w:r>
                          </w:p>
                          <w:p w:rsidR="00714FA5" w:rsidRPr="00D96C1B" w:rsidRDefault="00714FA5" w:rsidP="00714FA5">
                            <w:pPr>
                              <w:rPr>
                                <w:sz w:val="20"/>
                                <w:szCs w:val="20"/>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3DB1E" id="_x0000_t202" coordsize="21600,21600" o:spt="202" path="m,l,21600r21600,l21600,xe">
                <v:stroke joinstyle="miter"/>
                <v:path gradientshapeok="t" o:connecttype="rect"/>
              </v:shapetype>
              <v:shape id="Text Box 2" o:spid="_x0000_s1026" type="#_x0000_t202" style="position:absolute;margin-left:-9pt;margin-top:17.45pt;width:441pt;height:14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">
                <v:textbox style="mso-fit-shape-to-text:t">
                  <w:txbxContent>
                    <w:p w:rsidR="00714FA5" w:rsidRPr="00D96C1B" w:rsidRDefault="00D26921" w:rsidP="00714FA5">
                      <w:pPr>
                        <w:rPr>
                          <w:rFonts w:ascii="Arial" w:hAnsi="Arial" w:cs="Arial"/>
                          <w:b/>
                          <w:sz w:val="20"/>
                          <w:szCs w:val="20"/>
                        </w:rPr>
                      </w:pPr>
                      <w:r>
                        <w:rPr>
                          <w:rFonts w:ascii="Arial" w:hAnsi="Arial" w:cs="Arial"/>
                          <w:b/>
                          <w:sz w:val="20"/>
                          <w:szCs w:val="20"/>
                        </w:rPr>
                        <w:t>Mehr als 4 Millionen Einwohner – 41</w:t>
                      </w:r>
                      <w:r w:rsidR="00A37425">
                        <w:rPr>
                          <w:rFonts w:ascii="Arial" w:hAnsi="Arial" w:cs="Arial"/>
                          <w:b/>
                          <w:sz w:val="20"/>
                          <w:szCs w:val="20"/>
                        </w:rPr>
                        <w:t>6</w:t>
                      </w:r>
                      <w:r>
                        <w:rPr>
                          <w:rFonts w:ascii="Arial" w:hAnsi="Arial" w:cs="Arial"/>
                          <w:b/>
                          <w:sz w:val="20"/>
                          <w:szCs w:val="20"/>
                        </w:rPr>
                        <w:t xml:space="preserve"> Städte und Gemeinden – eine Stimme:</w:t>
                      </w:r>
                    </w:p>
                    <w:p w:rsidR="00714FA5" w:rsidRPr="00D96C1B" w:rsidRDefault="00714FA5" w:rsidP="00714FA5">
                      <w:pPr>
                        <w:rPr>
                          <w:rFonts w:ascii="Arial" w:hAnsi="Arial" w:cs="Arial"/>
                          <w:sz w:val="20"/>
                          <w:szCs w:val="20"/>
                        </w:rPr>
                      </w:pPr>
                    </w:p>
                    <w:p w:rsidR="00714FA5" w:rsidRPr="00D96C1B" w:rsidRDefault="00714FA5" w:rsidP="00714FA5">
                      <w:pPr>
                        <w:pStyle w:val="Fuzeile"/>
                        <w:jc w:val="both"/>
                        <w:rPr>
                          <w:rStyle w:val="copy1"/>
                          <w:sz w:val="20"/>
                          <w:szCs w:val="20"/>
                        </w:rPr>
                      </w:pPr>
                      <w:r w:rsidRPr="00D96C1B">
                        <w:rPr>
                          <w:rStyle w:val="copy1"/>
                          <w:sz w:val="20"/>
                          <w:szCs w:val="20"/>
                        </w:rPr>
                        <w:t>Der Sächsische Städte- und Gemeindetag (SSG) ist der kommunale Spitzenverband der Städte und Gemeinden des Freistaates Sachsen</w:t>
                      </w:r>
                      <w:r w:rsidR="00D26921">
                        <w:rPr>
                          <w:rStyle w:val="copy1"/>
                          <w:sz w:val="20"/>
                          <w:szCs w:val="20"/>
                        </w:rPr>
                        <w:t xml:space="preserve">. </w:t>
                      </w:r>
                      <w:r w:rsidR="007116D0">
                        <w:rPr>
                          <w:rStyle w:val="copy1"/>
                          <w:sz w:val="20"/>
                          <w:szCs w:val="20"/>
                        </w:rPr>
                        <w:t>41</w:t>
                      </w:r>
                      <w:r w:rsidR="00A37425">
                        <w:rPr>
                          <w:rStyle w:val="copy1"/>
                          <w:sz w:val="20"/>
                          <w:szCs w:val="20"/>
                        </w:rPr>
                        <w:t>6</w:t>
                      </w:r>
                      <w:r w:rsidRPr="00D96C1B">
                        <w:rPr>
                          <w:rStyle w:val="copy1"/>
                          <w:sz w:val="20"/>
                          <w:szCs w:val="20"/>
                        </w:rPr>
                        <w:t xml:space="preserve"> </w:t>
                      </w:r>
                      <w:r w:rsidR="00D26921">
                        <w:rPr>
                          <w:rStyle w:val="copy1"/>
                          <w:sz w:val="20"/>
                          <w:szCs w:val="20"/>
                        </w:rPr>
                        <w:t>der 41</w:t>
                      </w:r>
                      <w:r w:rsidR="0096231B">
                        <w:rPr>
                          <w:rStyle w:val="copy1"/>
                          <w:sz w:val="20"/>
                          <w:szCs w:val="20"/>
                        </w:rPr>
                        <w:t>8</w:t>
                      </w:r>
                      <w:r w:rsidR="00D26921">
                        <w:rPr>
                          <w:rStyle w:val="copy1"/>
                          <w:sz w:val="20"/>
                          <w:szCs w:val="20"/>
                        </w:rPr>
                        <w:t xml:space="preserve"> sächsischen Städte und Gemeinden bilden beim SSG eine starke Gemeinschaft.</w:t>
                      </w:r>
                      <w:r w:rsidRPr="00D96C1B">
                        <w:rPr>
                          <w:rStyle w:val="copy1"/>
                          <w:sz w:val="20"/>
                          <w:szCs w:val="20"/>
                        </w:rPr>
                        <w:t xml:space="preserve"> </w:t>
                      </w:r>
                    </w:p>
                    <w:p w:rsidR="00714FA5" w:rsidRPr="00D96C1B" w:rsidRDefault="00714FA5" w:rsidP="00714FA5">
                      <w:pPr>
                        <w:pStyle w:val="Fuzeile"/>
                        <w:jc w:val="both"/>
                        <w:rPr>
                          <w:rStyle w:val="copy1"/>
                          <w:sz w:val="20"/>
                          <w:szCs w:val="20"/>
                        </w:rPr>
                      </w:pPr>
                    </w:p>
                    <w:p w:rsidR="00714FA5" w:rsidRPr="00D96C1B" w:rsidRDefault="00714FA5" w:rsidP="00714FA5">
                      <w:pPr>
                        <w:pStyle w:val="Fuzeile"/>
                        <w:jc w:val="both"/>
                        <w:rPr>
                          <w:rFonts w:ascii="Arial" w:hAnsi="Arial" w:cs="Arial"/>
                          <w:sz w:val="20"/>
                          <w:szCs w:val="20"/>
                        </w:rPr>
                      </w:pPr>
                      <w:r w:rsidRPr="00D96C1B">
                        <w:rPr>
                          <w:rStyle w:val="copy1"/>
                          <w:sz w:val="20"/>
                          <w:szCs w:val="20"/>
                        </w:rPr>
                        <w:t>Der SSG fördert die Rechte und Interessen der Städte und Gemeinden und vertritt sie gegen</w:t>
                      </w:r>
                      <w:r>
                        <w:rPr>
                          <w:rStyle w:val="copy1"/>
                          <w:sz w:val="20"/>
                          <w:szCs w:val="20"/>
                        </w:rPr>
                        <w:softHyphen/>
                      </w:r>
                      <w:r w:rsidRPr="00D96C1B">
                        <w:rPr>
                          <w:rStyle w:val="copy1"/>
                          <w:sz w:val="20"/>
                          <w:szCs w:val="20"/>
                        </w:rPr>
                        <w:t xml:space="preserve">über der Landesregierung, dem Landtag sowie zahlreichen anderen Landesorganisationen. Der Verband berät seine Mitglieder, vermittelt ihnen </w:t>
                      </w:r>
                      <w:smartTag w:uri="urn:schemas-microsoft-com:office:smarttags" w:element="PersonName">
                        <w:r w:rsidRPr="00D96C1B">
                          <w:rPr>
                            <w:rStyle w:val="copy1"/>
                            <w:sz w:val="20"/>
                            <w:szCs w:val="20"/>
                          </w:rPr>
                          <w:t>Info</w:t>
                        </w:r>
                      </w:smartTag>
                      <w:r w:rsidRPr="00D96C1B">
                        <w:rPr>
                          <w:rStyle w:val="copy1"/>
                          <w:sz w:val="20"/>
                          <w:szCs w:val="20"/>
                        </w:rPr>
                        <w:t>rmationen und pflegt deren Erfahrungs</w:t>
                      </w:r>
                      <w:r w:rsidRPr="00D96C1B">
                        <w:rPr>
                          <w:rStyle w:val="copy1"/>
                          <w:sz w:val="20"/>
                          <w:szCs w:val="20"/>
                        </w:rPr>
                        <w:softHyphen/>
                        <w:t xml:space="preserve">austausch. </w:t>
                      </w:r>
                      <w:r w:rsidR="00ED7249">
                        <w:rPr>
                          <w:rStyle w:val="copy1"/>
                          <w:sz w:val="20"/>
                          <w:szCs w:val="20"/>
                        </w:rPr>
                        <w:t xml:space="preserve">Weitere Informationen: www.ssg-sachsen.de </w:t>
                      </w:r>
                    </w:p>
                    <w:p w:rsidR="00714FA5" w:rsidRPr="00D96C1B" w:rsidRDefault="00714FA5" w:rsidP="00714FA5">
                      <w:pPr>
                        <w:rPr>
                          <w:sz w:val="20"/>
                          <w:szCs w:val="20"/>
                        </w:rPr>
                      </w:pPr>
                    </w:p>
                  </w:txbxContent>
                </v:textbox>
              </v:shape>
            </w:pict>
          </mc:Fallback>
        </mc:AlternateContent>
      </w:r>
    </w:p>
    <w:p w:rsidR="00714FA5" w:rsidRPr="00D96C1B" w:rsidRDefault="00714FA5" w:rsidP="00714FA5">
      <w:pPr>
        <w:jc w:val="both"/>
        <w:rPr>
          <w:rFonts w:ascii="Arial" w:hAnsi="Arial" w:cs="Arial"/>
          <w:sz w:val="20"/>
          <w:szCs w:val="20"/>
        </w:rPr>
      </w:pPr>
    </w:p>
    <w:p w:rsidR="00714FA5" w:rsidRPr="00A87973" w:rsidRDefault="00714FA5">
      <w:pPr>
        <w:rPr>
          <w:rFonts w:ascii="Arial" w:hAnsi="Arial" w:cs="Arial"/>
        </w:rPr>
      </w:pPr>
    </w:p>
    <w:sectPr w:rsidR="00714FA5" w:rsidRPr="00A87973" w:rsidSect="00C40088">
      <w:headerReference w:type="first" r:id="rId11"/>
      <w:pgSz w:w="11906" w:h="16838"/>
      <w:pgMar w:top="3119" w:right="3119" w:bottom="1134" w:left="1418"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4E1DF" w16cex:dateUtc="2022-08-03T10:00:00Z"/>
  <w16cex:commentExtensible w16cex:durableId="25985019" w16cex:dateUtc="2022-01-23T21:0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3DE2" w:rsidRDefault="00483DE2" w:rsidP="00301D22">
      <w:r>
        <w:separator/>
      </w:r>
    </w:p>
  </w:endnote>
  <w:endnote w:type="continuationSeparator" w:id="0">
    <w:p w:rsidR="00483DE2" w:rsidRDefault="00483DE2" w:rsidP="00301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3DE2" w:rsidRDefault="00483DE2" w:rsidP="00301D22">
      <w:r>
        <w:separator/>
      </w:r>
    </w:p>
  </w:footnote>
  <w:footnote w:type="continuationSeparator" w:id="0">
    <w:p w:rsidR="00483DE2" w:rsidRDefault="00483DE2" w:rsidP="00301D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0088" w:rsidRDefault="00C40088">
    <w:pPr>
      <w:pStyle w:val="Kopfzeile"/>
    </w:pPr>
    <w:r>
      <w:rPr>
        <w:noProof/>
      </w:rPr>
      <w:drawing>
        <wp:anchor distT="0" distB="0" distL="114300" distR="114300" simplePos="0" relativeHeight="251657728" behindDoc="0" locked="0" layoutInCell="1" allowOverlap="1" wp14:anchorId="3663DB25" wp14:editId="3663DB26">
          <wp:simplePos x="0" y="0"/>
          <wp:positionH relativeFrom="column">
            <wp:posOffset>4870450</wp:posOffset>
          </wp:positionH>
          <wp:positionV relativeFrom="paragraph">
            <wp:posOffset>-212090</wp:posOffset>
          </wp:positionV>
          <wp:extent cx="1001395" cy="1423670"/>
          <wp:effectExtent l="0" t="0" r="0" b="0"/>
          <wp:wrapNone/>
          <wp:docPr id="1" name="Bild 1" descr="S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395" cy="1423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973"/>
    <w:rsid w:val="00015E7D"/>
    <w:rsid w:val="0001660A"/>
    <w:rsid w:val="000325A7"/>
    <w:rsid w:val="0005240F"/>
    <w:rsid w:val="00077412"/>
    <w:rsid w:val="000836C9"/>
    <w:rsid w:val="000860AE"/>
    <w:rsid w:val="000903E3"/>
    <w:rsid w:val="00096E55"/>
    <w:rsid w:val="000A1BB4"/>
    <w:rsid w:val="000A289F"/>
    <w:rsid w:val="000A7BCC"/>
    <w:rsid w:val="000B217A"/>
    <w:rsid w:val="000B5988"/>
    <w:rsid w:val="000C5C6E"/>
    <w:rsid w:val="000C7A84"/>
    <w:rsid w:val="000D1AAE"/>
    <w:rsid w:val="000D2D04"/>
    <w:rsid w:val="000D45EC"/>
    <w:rsid w:val="000E34C1"/>
    <w:rsid w:val="000F43F0"/>
    <w:rsid w:val="000F473D"/>
    <w:rsid w:val="001104AE"/>
    <w:rsid w:val="00157106"/>
    <w:rsid w:val="00162B4E"/>
    <w:rsid w:val="00163122"/>
    <w:rsid w:val="00171005"/>
    <w:rsid w:val="001877F3"/>
    <w:rsid w:val="00187BC2"/>
    <w:rsid w:val="00191AFB"/>
    <w:rsid w:val="00196448"/>
    <w:rsid w:val="001A49BF"/>
    <w:rsid w:val="001B3981"/>
    <w:rsid w:val="001E0EEB"/>
    <w:rsid w:val="001E5066"/>
    <w:rsid w:val="00202C82"/>
    <w:rsid w:val="0021170E"/>
    <w:rsid w:val="00215BEA"/>
    <w:rsid w:val="0022681C"/>
    <w:rsid w:val="0022702B"/>
    <w:rsid w:val="0023177F"/>
    <w:rsid w:val="00236A12"/>
    <w:rsid w:val="00237A56"/>
    <w:rsid w:val="00242D87"/>
    <w:rsid w:val="00243828"/>
    <w:rsid w:val="0024465D"/>
    <w:rsid w:val="00245C74"/>
    <w:rsid w:val="002760C2"/>
    <w:rsid w:val="002932B3"/>
    <w:rsid w:val="002A79A5"/>
    <w:rsid w:val="002C7179"/>
    <w:rsid w:val="002F63A9"/>
    <w:rsid w:val="00301D22"/>
    <w:rsid w:val="00331AC7"/>
    <w:rsid w:val="00364AD4"/>
    <w:rsid w:val="00370688"/>
    <w:rsid w:val="00373F52"/>
    <w:rsid w:val="0038739B"/>
    <w:rsid w:val="00391DFB"/>
    <w:rsid w:val="00393282"/>
    <w:rsid w:val="00396EE4"/>
    <w:rsid w:val="003A04A7"/>
    <w:rsid w:val="003A5846"/>
    <w:rsid w:val="003B061F"/>
    <w:rsid w:val="003C3479"/>
    <w:rsid w:val="003E40AC"/>
    <w:rsid w:val="003F373D"/>
    <w:rsid w:val="00413716"/>
    <w:rsid w:val="0043568F"/>
    <w:rsid w:val="004526A9"/>
    <w:rsid w:val="004640E6"/>
    <w:rsid w:val="004653FC"/>
    <w:rsid w:val="00474AAE"/>
    <w:rsid w:val="00483DE2"/>
    <w:rsid w:val="00494286"/>
    <w:rsid w:val="00494AF6"/>
    <w:rsid w:val="00494BD3"/>
    <w:rsid w:val="004A39E2"/>
    <w:rsid w:val="004B2587"/>
    <w:rsid w:val="004B36A0"/>
    <w:rsid w:val="004B623C"/>
    <w:rsid w:val="004D6E84"/>
    <w:rsid w:val="004F5D16"/>
    <w:rsid w:val="00505D08"/>
    <w:rsid w:val="00512A8E"/>
    <w:rsid w:val="00524C19"/>
    <w:rsid w:val="0054544F"/>
    <w:rsid w:val="00546F88"/>
    <w:rsid w:val="005555C3"/>
    <w:rsid w:val="005651CC"/>
    <w:rsid w:val="005673CC"/>
    <w:rsid w:val="005A77EB"/>
    <w:rsid w:val="005C25C7"/>
    <w:rsid w:val="005C55AF"/>
    <w:rsid w:val="005F5B2B"/>
    <w:rsid w:val="00650CEF"/>
    <w:rsid w:val="006669C3"/>
    <w:rsid w:val="00676541"/>
    <w:rsid w:val="00681D1A"/>
    <w:rsid w:val="0068308D"/>
    <w:rsid w:val="0069514B"/>
    <w:rsid w:val="006B7F42"/>
    <w:rsid w:val="006D1950"/>
    <w:rsid w:val="006E0D63"/>
    <w:rsid w:val="006E298D"/>
    <w:rsid w:val="00706CAC"/>
    <w:rsid w:val="007116D0"/>
    <w:rsid w:val="00714FA5"/>
    <w:rsid w:val="00717816"/>
    <w:rsid w:val="00720569"/>
    <w:rsid w:val="00733830"/>
    <w:rsid w:val="00735F7D"/>
    <w:rsid w:val="007568DF"/>
    <w:rsid w:val="00761C8D"/>
    <w:rsid w:val="007710B4"/>
    <w:rsid w:val="00782C6A"/>
    <w:rsid w:val="0079138B"/>
    <w:rsid w:val="00792F5B"/>
    <w:rsid w:val="00794260"/>
    <w:rsid w:val="007A5270"/>
    <w:rsid w:val="007B5FA0"/>
    <w:rsid w:val="007E2583"/>
    <w:rsid w:val="0080599A"/>
    <w:rsid w:val="008158BA"/>
    <w:rsid w:val="00815A88"/>
    <w:rsid w:val="00842A80"/>
    <w:rsid w:val="008535E8"/>
    <w:rsid w:val="00866737"/>
    <w:rsid w:val="0086777C"/>
    <w:rsid w:val="00871A78"/>
    <w:rsid w:val="00873385"/>
    <w:rsid w:val="00882E3D"/>
    <w:rsid w:val="008B13C4"/>
    <w:rsid w:val="008D0AAB"/>
    <w:rsid w:val="008E2CA6"/>
    <w:rsid w:val="00903AC0"/>
    <w:rsid w:val="00905F18"/>
    <w:rsid w:val="00930C61"/>
    <w:rsid w:val="00931233"/>
    <w:rsid w:val="0093535D"/>
    <w:rsid w:val="00957755"/>
    <w:rsid w:val="0096231B"/>
    <w:rsid w:val="00964782"/>
    <w:rsid w:val="0097643A"/>
    <w:rsid w:val="00977932"/>
    <w:rsid w:val="0098689E"/>
    <w:rsid w:val="00986F46"/>
    <w:rsid w:val="00990BE2"/>
    <w:rsid w:val="009A686C"/>
    <w:rsid w:val="009E23C8"/>
    <w:rsid w:val="009E752E"/>
    <w:rsid w:val="009F20A8"/>
    <w:rsid w:val="00A0173D"/>
    <w:rsid w:val="00A05458"/>
    <w:rsid w:val="00A0624C"/>
    <w:rsid w:val="00A23D54"/>
    <w:rsid w:val="00A24901"/>
    <w:rsid w:val="00A3115C"/>
    <w:rsid w:val="00A34251"/>
    <w:rsid w:val="00A37425"/>
    <w:rsid w:val="00A4145F"/>
    <w:rsid w:val="00A43BDE"/>
    <w:rsid w:val="00A43D63"/>
    <w:rsid w:val="00A54060"/>
    <w:rsid w:val="00A64847"/>
    <w:rsid w:val="00A65A3D"/>
    <w:rsid w:val="00A73B5D"/>
    <w:rsid w:val="00A756B0"/>
    <w:rsid w:val="00A84247"/>
    <w:rsid w:val="00A87973"/>
    <w:rsid w:val="00AB713A"/>
    <w:rsid w:val="00AD006E"/>
    <w:rsid w:val="00AD4FB9"/>
    <w:rsid w:val="00AF014F"/>
    <w:rsid w:val="00B02B3E"/>
    <w:rsid w:val="00B107A9"/>
    <w:rsid w:val="00B10ED1"/>
    <w:rsid w:val="00B118EC"/>
    <w:rsid w:val="00B17160"/>
    <w:rsid w:val="00B2012B"/>
    <w:rsid w:val="00B31B0F"/>
    <w:rsid w:val="00B33B85"/>
    <w:rsid w:val="00B37674"/>
    <w:rsid w:val="00B4772F"/>
    <w:rsid w:val="00B66B48"/>
    <w:rsid w:val="00B83707"/>
    <w:rsid w:val="00B83820"/>
    <w:rsid w:val="00B90231"/>
    <w:rsid w:val="00BB67C0"/>
    <w:rsid w:val="00BB7BA7"/>
    <w:rsid w:val="00BC51EE"/>
    <w:rsid w:val="00BD3C2A"/>
    <w:rsid w:val="00BD4DE6"/>
    <w:rsid w:val="00BF5111"/>
    <w:rsid w:val="00BF6F00"/>
    <w:rsid w:val="00BF770C"/>
    <w:rsid w:val="00C00A88"/>
    <w:rsid w:val="00C0149E"/>
    <w:rsid w:val="00C065E4"/>
    <w:rsid w:val="00C06D41"/>
    <w:rsid w:val="00C107E3"/>
    <w:rsid w:val="00C139CF"/>
    <w:rsid w:val="00C14F2D"/>
    <w:rsid w:val="00C17234"/>
    <w:rsid w:val="00C37EAC"/>
    <w:rsid w:val="00C37FE0"/>
    <w:rsid w:val="00C40088"/>
    <w:rsid w:val="00C44B72"/>
    <w:rsid w:val="00C509DE"/>
    <w:rsid w:val="00C542B5"/>
    <w:rsid w:val="00C55B69"/>
    <w:rsid w:val="00C56C6B"/>
    <w:rsid w:val="00C8130F"/>
    <w:rsid w:val="00C85C3A"/>
    <w:rsid w:val="00CE302E"/>
    <w:rsid w:val="00CE6173"/>
    <w:rsid w:val="00CF74C8"/>
    <w:rsid w:val="00D00D22"/>
    <w:rsid w:val="00D0406A"/>
    <w:rsid w:val="00D062CF"/>
    <w:rsid w:val="00D14B42"/>
    <w:rsid w:val="00D14DD6"/>
    <w:rsid w:val="00D26921"/>
    <w:rsid w:val="00D30AF8"/>
    <w:rsid w:val="00D50701"/>
    <w:rsid w:val="00D56181"/>
    <w:rsid w:val="00D5662F"/>
    <w:rsid w:val="00D70B6A"/>
    <w:rsid w:val="00D8515B"/>
    <w:rsid w:val="00D911E0"/>
    <w:rsid w:val="00DD3601"/>
    <w:rsid w:val="00DD4EEA"/>
    <w:rsid w:val="00DF5661"/>
    <w:rsid w:val="00DF5752"/>
    <w:rsid w:val="00E06770"/>
    <w:rsid w:val="00E674D0"/>
    <w:rsid w:val="00E8057F"/>
    <w:rsid w:val="00E832D4"/>
    <w:rsid w:val="00E86335"/>
    <w:rsid w:val="00E86663"/>
    <w:rsid w:val="00E942AB"/>
    <w:rsid w:val="00EA0B9B"/>
    <w:rsid w:val="00EA2E12"/>
    <w:rsid w:val="00EA47B8"/>
    <w:rsid w:val="00EA6B6B"/>
    <w:rsid w:val="00EB56EF"/>
    <w:rsid w:val="00EB69E0"/>
    <w:rsid w:val="00ED7249"/>
    <w:rsid w:val="00F004F0"/>
    <w:rsid w:val="00F01DEC"/>
    <w:rsid w:val="00F1352F"/>
    <w:rsid w:val="00F30A07"/>
    <w:rsid w:val="00F6536C"/>
    <w:rsid w:val="00F72253"/>
    <w:rsid w:val="00F7454D"/>
    <w:rsid w:val="00F759FB"/>
    <w:rsid w:val="00F77EEB"/>
    <w:rsid w:val="00F817CF"/>
    <w:rsid w:val="00F821CD"/>
    <w:rsid w:val="00FA0800"/>
    <w:rsid w:val="00FA0D91"/>
    <w:rsid w:val="00FC325E"/>
    <w:rsid w:val="00FC6505"/>
    <w:rsid w:val="00FD5CD0"/>
    <w:rsid w:val="00FE5B93"/>
    <w:rsid w:val="00FE763B"/>
    <w:rsid w:val="00FF1F00"/>
    <w:rsid w:val="34316AF3"/>
    <w:rsid w:val="4A68265F"/>
    <w:rsid w:val="74CBB826"/>
    <w:rsid w:val="7A3B4B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5B7E3939"/>
  <w15:chartTrackingRefBased/>
  <w15:docId w15:val="{EF9522B6-EDBC-4F0A-9329-4D912F0BD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714FA5"/>
    <w:pPr>
      <w:tabs>
        <w:tab w:val="center" w:pos="4536"/>
        <w:tab w:val="right" w:pos="9072"/>
      </w:tabs>
    </w:pPr>
  </w:style>
  <w:style w:type="character" w:customStyle="1" w:styleId="copy1">
    <w:name w:val="copy1"/>
    <w:rsid w:val="00714FA5"/>
    <w:rPr>
      <w:rFonts w:ascii="Arial" w:hAnsi="Arial" w:cs="Arial" w:hint="default"/>
      <w:color w:val="000000"/>
      <w:sz w:val="18"/>
      <w:szCs w:val="18"/>
    </w:rPr>
  </w:style>
  <w:style w:type="paragraph" w:styleId="Kopfzeile">
    <w:name w:val="header"/>
    <w:basedOn w:val="Standard"/>
    <w:link w:val="KopfzeileZchn"/>
    <w:rsid w:val="00301D22"/>
    <w:pPr>
      <w:tabs>
        <w:tab w:val="center" w:pos="4536"/>
        <w:tab w:val="right" w:pos="9072"/>
      </w:tabs>
    </w:pPr>
  </w:style>
  <w:style w:type="character" w:customStyle="1" w:styleId="KopfzeileZchn">
    <w:name w:val="Kopfzeile Zchn"/>
    <w:link w:val="Kopfzeile"/>
    <w:rsid w:val="00301D22"/>
    <w:rPr>
      <w:sz w:val="24"/>
      <w:szCs w:val="24"/>
    </w:rPr>
  </w:style>
  <w:style w:type="character" w:styleId="Hyperlink">
    <w:name w:val="Hyperlink"/>
    <w:rsid w:val="00ED7249"/>
    <w:rPr>
      <w:color w:val="0563C1"/>
      <w:u w:val="single"/>
    </w:rPr>
  </w:style>
  <w:style w:type="character" w:styleId="NichtaufgelsteErwhnung">
    <w:name w:val="Unresolved Mention"/>
    <w:uiPriority w:val="99"/>
    <w:semiHidden/>
    <w:unhideWhenUsed/>
    <w:rsid w:val="00ED7249"/>
    <w:rPr>
      <w:color w:val="605E5C"/>
      <w:shd w:val="clear" w:color="auto" w:fill="E1DFDD"/>
    </w:rPr>
  </w:style>
  <w:style w:type="character" w:styleId="Kommentarzeichen">
    <w:name w:val="annotation reference"/>
    <w:basedOn w:val="Absatz-Standardschriftart"/>
    <w:rsid w:val="000D2D04"/>
    <w:rPr>
      <w:sz w:val="16"/>
      <w:szCs w:val="16"/>
    </w:rPr>
  </w:style>
  <w:style w:type="paragraph" w:styleId="Kommentartext">
    <w:name w:val="annotation text"/>
    <w:basedOn w:val="Standard"/>
    <w:link w:val="KommentartextZchn"/>
    <w:rsid w:val="000D2D04"/>
    <w:rPr>
      <w:sz w:val="20"/>
      <w:szCs w:val="20"/>
    </w:rPr>
  </w:style>
  <w:style w:type="character" w:customStyle="1" w:styleId="KommentartextZchn">
    <w:name w:val="Kommentartext Zchn"/>
    <w:basedOn w:val="Absatz-Standardschriftart"/>
    <w:link w:val="Kommentartext"/>
    <w:rsid w:val="000D2D04"/>
  </w:style>
  <w:style w:type="paragraph" w:styleId="Kommentarthema">
    <w:name w:val="annotation subject"/>
    <w:basedOn w:val="Kommentartext"/>
    <w:next w:val="Kommentartext"/>
    <w:link w:val="KommentarthemaZchn"/>
    <w:rsid w:val="000D2D04"/>
    <w:rPr>
      <w:b/>
      <w:bCs/>
    </w:rPr>
  </w:style>
  <w:style w:type="character" w:customStyle="1" w:styleId="KommentarthemaZchn">
    <w:name w:val="Kommentarthema Zchn"/>
    <w:basedOn w:val="KommentartextZchn"/>
    <w:link w:val="Kommentarthema"/>
    <w:rsid w:val="000D2D04"/>
    <w:rPr>
      <w:b/>
      <w:bCs/>
    </w:rPr>
  </w:style>
  <w:style w:type="paragraph" w:styleId="Sprechblasentext">
    <w:name w:val="Balloon Text"/>
    <w:basedOn w:val="Standard"/>
    <w:link w:val="SprechblasentextZchn"/>
    <w:semiHidden/>
    <w:unhideWhenUsed/>
    <w:rsid w:val="00CE302E"/>
    <w:rPr>
      <w:rFonts w:ascii="Segoe UI" w:hAnsi="Segoe UI" w:cs="Segoe UI"/>
      <w:sz w:val="18"/>
      <w:szCs w:val="18"/>
    </w:rPr>
  </w:style>
  <w:style w:type="character" w:customStyle="1" w:styleId="SprechblasentextZchn">
    <w:name w:val="Sprechblasentext Zchn"/>
    <w:basedOn w:val="Absatz-Standardschriftart"/>
    <w:link w:val="Sprechblasentext"/>
    <w:semiHidden/>
    <w:rsid w:val="00CE30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falk.gruber@ssg-sachsen.de" TargetMode="External"/><Relationship Id="rId4" Type="http://schemas.openxmlformats.org/officeDocument/2006/relationships/styles" Target="styles.xml"/><Relationship Id="rId9" Type="http://schemas.openxmlformats.org/officeDocument/2006/relationships/hyperlink" Target="http://www.ssg-sachsen.de" TargetMode="Externa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3184957297394BB273BEB15ED732D1" ma:contentTypeVersion="7" ma:contentTypeDescription="Ein neues Dokument erstellen." ma:contentTypeScope="" ma:versionID="ab8616e8579ad49340ffd25066c33ab4">
  <xsd:schema xmlns:xsd="http://www.w3.org/2001/XMLSchema" xmlns:xs="http://www.w3.org/2001/XMLSchema" xmlns:p="http://schemas.microsoft.com/office/2006/metadata/properties" xmlns:ns2="b7f14de3-1826-4d83-a0d6-0e178dab1ce5" targetNamespace="http://schemas.microsoft.com/office/2006/metadata/properties" ma:root="true" ma:fieldsID="e0ae0ea0ae64f0ccbefc6aca8e74e2f9" ns2:_="">
    <xsd:import namespace="b7f14de3-1826-4d83-a0d6-0e178dab1c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f14de3-1826-4d83-a0d6-0e178dab1c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D0A756-A0A9-45D6-962A-1995F727E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f14de3-1826-4d83-a0d6-0e178dab1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80D1CE-D6F8-439D-8533-4C63529CA628}">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b7f14de3-1826-4d83-a0d6-0e178dab1ce5"/>
    <ds:schemaRef ds:uri="http://www.w3.org/XML/1998/namespace"/>
    <ds:schemaRef ds:uri="http://purl.org/dc/dcmitype/"/>
  </ds:schemaRefs>
</ds:datastoreItem>
</file>

<file path=customXml/itemProps3.xml><?xml version="1.0" encoding="utf-8"?>
<ds:datastoreItem xmlns:ds="http://schemas.openxmlformats.org/officeDocument/2006/customXml" ds:itemID="{7C75A555-7A16-409A-A4A1-376190AFAD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365</Words>
  <Characters>2736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Hans Held GmbH</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Jungbauer</dc:creator>
  <cp:keywords/>
  <dc:description/>
  <cp:lastModifiedBy>Flack, Madeleine (SSG)</cp:lastModifiedBy>
  <cp:revision>2</cp:revision>
  <cp:lastPrinted>2023-02-28T13:35:00Z</cp:lastPrinted>
  <dcterms:created xsi:type="dcterms:W3CDTF">2023-03-01T08:57:00Z</dcterms:created>
  <dcterms:modified xsi:type="dcterms:W3CDTF">2023-03-01T08:57:00Z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0x010100433184957297394BB273BEB15ED732D1</vt:lpwstr>
  </property>
</Properties>
</file>